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2C3880" w:rsidP="00DE172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0A73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Pr="00A54CD1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06EA0" w:rsidRDefault="00D06EA0" w:rsidP="00DE172B">
      <w:pPr>
        <w:rPr>
          <w:sz w:val="28"/>
          <w:szCs w:val="28"/>
        </w:rPr>
      </w:pPr>
    </w:p>
    <w:p w:rsidR="00D06EA0" w:rsidRDefault="00D06EA0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B6C12">
        <w:rPr>
          <w:sz w:val="28"/>
          <w:szCs w:val="28"/>
        </w:rPr>
        <w:t>09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1B6C12">
        <w:rPr>
          <w:sz w:val="28"/>
          <w:szCs w:val="28"/>
        </w:rPr>
        <w:t xml:space="preserve">октября 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1B6C12">
        <w:rPr>
          <w:sz w:val="28"/>
          <w:szCs w:val="28"/>
        </w:rPr>
        <w:t xml:space="preserve"> 1313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C03D47">
        <w:rPr>
          <w:b/>
          <w:sz w:val="28"/>
          <w:szCs w:val="28"/>
        </w:rPr>
        <w:t xml:space="preserve"> внесении изменени</w:t>
      </w:r>
      <w:r w:rsidR="00441CBB">
        <w:rPr>
          <w:b/>
          <w:sz w:val="28"/>
          <w:szCs w:val="28"/>
        </w:rPr>
        <w:t>й</w:t>
      </w:r>
      <w:r w:rsidRPr="00C03D47">
        <w:rPr>
          <w:b/>
          <w:sz w:val="28"/>
          <w:szCs w:val="28"/>
        </w:rPr>
        <w:t xml:space="preserve"> в постановление администрации</w:t>
      </w:r>
    </w:p>
    <w:p w:rsidR="00670A73" w:rsidRDefault="00C03D47" w:rsidP="00FB627A">
      <w:pPr>
        <w:jc w:val="center"/>
        <w:rPr>
          <w:sz w:val="28"/>
          <w:szCs w:val="28"/>
        </w:rPr>
      </w:pPr>
      <w:r w:rsidRPr="00C03D47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 xml:space="preserve">вери </w:t>
      </w:r>
      <w:r w:rsidR="002E4BE2">
        <w:rPr>
          <w:b/>
          <w:sz w:val="28"/>
          <w:szCs w:val="28"/>
        </w:rPr>
        <w:t>от</w:t>
      </w:r>
      <w:r w:rsidR="00562923">
        <w:rPr>
          <w:b/>
          <w:sz w:val="28"/>
          <w:szCs w:val="28"/>
        </w:rPr>
        <w:t xml:space="preserve"> </w:t>
      </w:r>
      <w:r w:rsidR="002E4BE2">
        <w:rPr>
          <w:b/>
          <w:sz w:val="28"/>
          <w:szCs w:val="28"/>
        </w:rPr>
        <w:t xml:space="preserve"> </w:t>
      </w:r>
      <w:r w:rsidR="00FB627A" w:rsidRPr="00FB627A">
        <w:rPr>
          <w:b/>
          <w:sz w:val="28"/>
          <w:szCs w:val="28"/>
        </w:rPr>
        <w:t>05.05.2017 № 562 «Об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Твери»</w:t>
      </w:r>
    </w:p>
    <w:bookmarkEnd w:id="0"/>
    <w:p w:rsidR="0037635E" w:rsidRDefault="0037635E" w:rsidP="00DE172B">
      <w:pPr>
        <w:jc w:val="center"/>
        <w:rPr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 xml:space="preserve">В соответствии с </w:t>
      </w:r>
      <w:r w:rsidR="002E4BE2">
        <w:rPr>
          <w:sz w:val="28"/>
          <w:szCs w:val="28"/>
        </w:rPr>
        <w:t>действующим законодательством</w:t>
      </w:r>
      <w:r w:rsidR="00441CBB">
        <w:rPr>
          <w:sz w:val="28"/>
          <w:szCs w:val="28"/>
        </w:rPr>
        <w:t xml:space="preserve"> Российской Федерации</w:t>
      </w: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C03D47" w:rsidRDefault="00C03D47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DB" w:rsidRPr="00FD6374" w:rsidRDefault="00C03D47" w:rsidP="00FC18E0">
      <w:pPr>
        <w:numPr>
          <w:ilvl w:val="0"/>
          <w:numId w:val="9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C03D47">
        <w:rPr>
          <w:sz w:val="28"/>
          <w:szCs w:val="28"/>
        </w:rPr>
        <w:t xml:space="preserve">Внести в </w:t>
      </w:r>
      <w:r w:rsidR="00FC18E0">
        <w:rPr>
          <w:sz w:val="28"/>
          <w:szCs w:val="28"/>
        </w:rPr>
        <w:t>Порядок</w:t>
      </w:r>
      <w:r w:rsidR="00882ACD" w:rsidRPr="00FD6374">
        <w:rPr>
          <w:sz w:val="28"/>
          <w:szCs w:val="28"/>
        </w:rPr>
        <w:t xml:space="preserve">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="00882ACD">
        <w:rPr>
          <w:sz w:val="28"/>
          <w:szCs w:val="28"/>
        </w:rPr>
        <w:t xml:space="preserve">, утвержденный  </w:t>
      </w:r>
      <w:r>
        <w:rPr>
          <w:sz w:val="28"/>
          <w:szCs w:val="28"/>
        </w:rPr>
        <w:t>п</w:t>
      </w:r>
      <w:r w:rsidRPr="00C03D47">
        <w:rPr>
          <w:sz w:val="28"/>
          <w:szCs w:val="28"/>
        </w:rPr>
        <w:t>остановление</w:t>
      </w:r>
      <w:r w:rsidR="00882ACD">
        <w:rPr>
          <w:sz w:val="28"/>
          <w:szCs w:val="28"/>
        </w:rPr>
        <w:t>м</w:t>
      </w:r>
      <w:r w:rsidRPr="00C03D47">
        <w:rPr>
          <w:sz w:val="28"/>
          <w:szCs w:val="28"/>
        </w:rPr>
        <w:t xml:space="preserve"> </w:t>
      </w:r>
      <w:r w:rsidR="00FD6374" w:rsidRPr="00FD6374">
        <w:rPr>
          <w:sz w:val="28"/>
          <w:szCs w:val="28"/>
        </w:rPr>
        <w:t>администра</w:t>
      </w:r>
      <w:r w:rsidR="005076AA">
        <w:rPr>
          <w:sz w:val="28"/>
          <w:szCs w:val="28"/>
        </w:rPr>
        <w:t>ции города Твери от 05.05.2017 №</w:t>
      </w:r>
      <w:r w:rsidR="00FD6374" w:rsidRPr="00FD6374">
        <w:rPr>
          <w:sz w:val="28"/>
          <w:szCs w:val="28"/>
        </w:rPr>
        <w:t xml:space="preserve"> 562</w:t>
      </w:r>
      <w:r w:rsidR="005076AA">
        <w:rPr>
          <w:sz w:val="28"/>
          <w:szCs w:val="28"/>
        </w:rPr>
        <w:t xml:space="preserve"> </w:t>
      </w:r>
      <w:r w:rsidRPr="00FD6374">
        <w:rPr>
          <w:sz w:val="28"/>
          <w:szCs w:val="28"/>
        </w:rPr>
        <w:t>(далее -</w:t>
      </w:r>
      <w:r w:rsidR="00882ACD">
        <w:rPr>
          <w:sz w:val="28"/>
          <w:szCs w:val="28"/>
        </w:rPr>
        <w:t xml:space="preserve"> Порядок</w:t>
      </w:r>
      <w:r w:rsidR="00B86DC0">
        <w:rPr>
          <w:sz w:val="28"/>
          <w:szCs w:val="28"/>
        </w:rPr>
        <w:t>)</w:t>
      </w:r>
      <w:r w:rsidR="0061632C">
        <w:rPr>
          <w:sz w:val="28"/>
          <w:szCs w:val="28"/>
        </w:rPr>
        <w:t>,</w:t>
      </w:r>
      <w:r w:rsidR="002E4BE2" w:rsidRPr="00FD6374">
        <w:rPr>
          <w:sz w:val="28"/>
          <w:szCs w:val="28"/>
        </w:rPr>
        <w:t xml:space="preserve"> следующие изменения:</w:t>
      </w:r>
    </w:p>
    <w:p w:rsidR="004B5BBE" w:rsidRDefault="000E2948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11854">
        <w:rPr>
          <w:sz w:val="28"/>
          <w:szCs w:val="28"/>
        </w:rPr>
        <w:t>подпункт</w:t>
      </w:r>
      <w:r w:rsidR="00EA6613">
        <w:rPr>
          <w:sz w:val="28"/>
          <w:szCs w:val="28"/>
        </w:rPr>
        <w:t xml:space="preserve"> 2.1.4 </w:t>
      </w:r>
      <w:r w:rsidR="00F11854">
        <w:rPr>
          <w:sz w:val="28"/>
          <w:szCs w:val="28"/>
        </w:rPr>
        <w:t xml:space="preserve"> пункта 2.1 Порядка</w:t>
      </w:r>
      <w:r>
        <w:rPr>
          <w:sz w:val="28"/>
          <w:szCs w:val="28"/>
        </w:rPr>
        <w:t xml:space="preserve"> изложить в новой редакции:</w:t>
      </w:r>
      <w:r w:rsidR="00F11854">
        <w:rPr>
          <w:sz w:val="28"/>
          <w:szCs w:val="28"/>
        </w:rPr>
        <w:t xml:space="preserve"> </w:t>
      </w:r>
      <w:r w:rsidR="00EA6613">
        <w:rPr>
          <w:sz w:val="28"/>
          <w:szCs w:val="28"/>
        </w:rPr>
        <w:tab/>
      </w:r>
      <w:r w:rsidR="00F11854">
        <w:rPr>
          <w:sz w:val="28"/>
          <w:szCs w:val="28"/>
        </w:rPr>
        <w:t>«2.1.4. копии платежных документов, подтверждающих  оплату работ по договору на проведение классификации объекта турист</w:t>
      </w:r>
      <w:r w:rsidR="00EC563B">
        <w:rPr>
          <w:sz w:val="28"/>
          <w:szCs w:val="28"/>
        </w:rPr>
        <w:t>с</w:t>
      </w:r>
      <w:r w:rsidR="00F11854">
        <w:rPr>
          <w:sz w:val="28"/>
          <w:szCs w:val="28"/>
        </w:rPr>
        <w:t>кой индустрии, заключенному с аккредитованной организацией не ранее трех лет до даты подачи заявки на получение Субсидии (в случае осуществления Получателем субсидии работ, указанных в подпункте 1.4.1 пункта 1.4 настоящего Порядка);»;</w:t>
      </w:r>
      <w:proofErr w:type="gramEnd"/>
    </w:p>
    <w:p w:rsidR="00F11854" w:rsidRDefault="000E2948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1854">
        <w:rPr>
          <w:sz w:val="28"/>
          <w:szCs w:val="28"/>
        </w:rPr>
        <w:t xml:space="preserve"> подпункте 2.1.5 пункта 2.1 Порядка после слова «счетов</w:t>
      </w:r>
      <w:proofErr w:type="gramStart"/>
      <w:r w:rsidR="00F11854">
        <w:rPr>
          <w:sz w:val="28"/>
          <w:szCs w:val="28"/>
        </w:rPr>
        <w:t>,»</w:t>
      </w:r>
      <w:proofErr w:type="gramEnd"/>
      <w:r w:rsidR="00F11854">
        <w:rPr>
          <w:sz w:val="28"/>
          <w:szCs w:val="28"/>
        </w:rPr>
        <w:t xml:space="preserve"> дополнить словами «а также копий платежных документов,»;</w:t>
      </w:r>
    </w:p>
    <w:p w:rsidR="00882ACD" w:rsidRDefault="00991081" w:rsidP="00441CBB">
      <w:pPr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2.8</w:t>
      </w:r>
      <w:r w:rsidR="00882ACD">
        <w:rPr>
          <w:sz w:val="28"/>
          <w:szCs w:val="28"/>
        </w:rPr>
        <w:t xml:space="preserve"> Порядка </w:t>
      </w:r>
      <w:r w:rsidR="00477FEE">
        <w:rPr>
          <w:sz w:val="28"/>
          <w:szCs w:val="28"/>
        </w:rPr>
        <w:t xml:space="preserve">изложить в новой редакции: </w:t>
      </w:r>
    </w:p>
    <w:p w:rsidR="00477FEE" w:rsidRPr="00E53F70" w:rsidRDefault="005F3D9C" w:rsidP="00AA47B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7FEE">
        <w:rPr>
          <w:sz w:val="28"/>
          <w:szCs w:val="28"/>
        </w:rPr>
        <w:t>«</w:t>
      </w:r>
      <w:r w:rsidR="00B86DC0">
        <w:rPr>
          <w:sz w:val="28"/>
          <w:szCs w:val="28"/>
        </w:rPr>
        <w:t xml:space="preserve">2.8. </w:t>
      </w:r>
      <w:r w:rsidR="00477FEE" w:rsidRPr="00477FEE">
        <w:rPr>
          <w:color w:val="000000"/>
          <w:sz w:val="28"/>
          <w:szCs w:val="28"/>
        </w:rPr>
        <w:t>Размер Субсидии определяется Комиссией по следующей формуле:</w:t>
      </w:r>
    </w:p>
    <w:p w:rsid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421"/>
        <w:jc w:val="center"/>
        <w:rPr>
          <w:sz w:val="28"/>
          <w:szCs w:val="28"/>
        </w:rPr>
      </w:pPr>
      <w:r w:rsidRPr="005076AA">
        <w:rPr>
          <w:sz w:val="28"/>
          <w:szCs w:val="28"/>
        </w:rPr>
        <w:t>S = (K x 0,8) + (N x 0,8),</w:t>
      </w:r>
    </w:p>
    <w:p w:rsidR="00FC18E0" w:rsidRPr="005076AA" w:rsidRDefault="00CA2A51" w:rsidP="00CA2A51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5076AA" w:rsidRP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S - размер Субсидии;</w:t>
      </w:r>
    </w:p>
    <w:p w:rsidR="005076AA" w:rsidRPr="005076AA" w:rsidRDefault="005076AA" w:rsidP="00A54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lastRenderedPageBreak/>
        <w:t>K - размер платежа по договору на проведение классификации объекта туристской индустрии, заключенному с аккредитованной организацией не ранее трех лет до даты подачи Заявки</w:t>
      </w:r>
      <w:r w:rsidR="0040079A">
        <w:rPr>
          <w:sz w:val="28"/>
          <w:szCs w:val="28"/>
        </w:rPr>
        <w:t xml:space="preserve"> </w:t>
      </w:r>
      <w:r w:rsidR="00581883" w:rsidRPr="00581883">
        <w:rPr>
          <w:sz w:val="28"/>
          <w:szCs w:val="28"/>
        </w:rPr>
        <w:t xml:space="preserve">(без учета налога на добавленную стоимость, в случае если Получатель субсидии </w:t>
      </w:r>
      <w:r w:rsidR="00176548">
        <w:rPr>
          <w:sz w:val="28"/>
          <w:szCs w:val="28"/>
        </w:rPr>
        <w:t>применяет  общий</w:t>
      </w:r>
      <w:r w:rsidR="00581883" w:rsidRPr="00581883">
        <w:rPr>
          <w:sz w:val="28"/>
          <w:szCs w:val="28"/>
        </w:rPr>
        <w:t xml:space="preserve"> режим налогообложения)</w:t>
      </w:r>
      <w:r w:rsidRPr="005076AA">
        <w:rPr>
          <w:sz w:val="28"/>
          <w:szCs w:val="28"/>
        </w:rPr>
        <w:t>;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N - размер платежей по договорам (счетам) для приведения объекта туристской индустрии до уровня, необходимого для присвоения категории, установленной Порядком классификации</w:t>
      </w:r>
      <w:r w:rsidR="00581883">
        <w:rPr>
          <w:sz w:val="28"/>
          <w:szCs w:val="28"/>
        </w:rPr>
        <w:t xml:space="preserve"> </w:t>
      </w:r>
      <w:r w:rsidR="00581883" w:rsidRPr="00581883">
        <w:rPr>
          <w:sz w:val="28"/>
          <w:szCs w:val="28"/>
        </w:rPr>
        <w:t xml:space="preserve">(без учета налога на добавленную стоимость, в случае если Получатель субсидии </w:t>
      </w:r>
      <w:r w:rsidR="00DD207E">
        <w:rPr>
          <w:sz w:val="28"/>
          <w:szCs w:val="28"/>
        </w:rPr>
        <w:t xml:space="preserve"> применяет </w:t>
      </w:r>
      <w:r w:rsidR="00581883" w:rsidRPr="00581883">
        <w:rPr>
          <w:sz w:val="28"/>
          <w:szCs w:val="28"/>
        </w:rPr>
        <w:t xml:space="preserve"> общ</w:t>
      </w:r>
      <w:r w:rsidR="00DD207E">
        <w:rPr>
          <w:sz w:val="28"/>
          <w:szCs w:val="28"/>
        </w:rPr>
        <w:t>ий режим</w:t>
      </w:r>
      <w:r w:rsidR="00581883" w:rsidRPr="00581883">
        <w:rPr>
          <w:sz w:val="28"/>
          <w:szCs w:val="28"/>
        </w:rPr>
        <w:t xml:space="preserve"> налогообложения)</w:t>
      </w:r>
      <w:r w:rsidRPr="005076AA">
        <w:rPr>
          <w:sz w:val="28"/>
          <w:szCs w:val="28"/>
        </w:rPr>
        <w:t>.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При этом должны соблюдаться следующие условия:</w:t>
      </w:r>
    </w:p>
    <w:p w:rsidR="005076AA" w:rsidRPr="005076A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- Субсидия, предоставляемая в связи с выполнением работ, указанных в подпункте 1.4.1 пункта 1.4 настоящего Порядка, предоставляется в размере 80% от произведенных затрат, но не более 100000 рублей;</w:t>
      </w:r>
    </w:p>
    <w:p w:rsidR="0040079A" w:rsidRDefault="005076AA" w:rsidP="0050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6AA">
        <w:rPr>
          <w:sz w:val="28"/>
          <w:szCs w:val="28"/>
        </w:rPr>
        <w:t>- Субсидия, предоставляемая в связи с выполнением работ, указанных в подпункте 1.4.2 пункта 1.4 настоящего Порядка, предоставляется в размере 80% от произведенных затрат, но не более 100000 рублей</w:t>
      </w:r>
      <w:proofErr w:type="gramStart"/>
      <w:r w:rsidR="005B0979">
        <w:rPr>
          <w:sz w:val="28"/>
          <w:szCs w:val="28"/>
        </w:rPr>
        <w:t>.</w:t>
      </w:r>
      <w:r w:rsidR="005F7672">
        <w:rPr>
          <w:sz w:val="28"/>
          <w:szCs w:val="28"/>
        </w:rPr>
        <w:t>»;</w:t>
      </w:r>
      <w:proofErr w:type="gramEnd"/>
    </w:p>
    <w:p w:rsidR="00FC18E0" w:rsidRPr="00FC18E0" w:rsidRDefault="00562923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82ACD">
        <w:rPr>
          <w:sz w:val="28"/>
          <w:szCs w:val="28"/>
        </w:rPr>
        <w:t>.</w:t>
      </w:r>
      <w:r w:rsidR="00FC18E0" w:rsidRPr="00FC18E0">
        <w:t xml:space="preserve"> </w:t>
      </w:r>
      <w:r w:rsidR="006F7299">
        <w:rPr>
          <w:sz w:val="28"/>
          <w:szCs w:val="28"/>
        </w:rPr>
        <w:t xml:space="preserve"> п</w:t>
      </w:r>
      <w:r w:rsidR="00FC18E0" w:rsidRPr="00FC18E0">
        <w:rPr>
          <w:sz w:val="28"/>
          <w:szCs w:val="28"/>
        </w:rPr>
        <w:t xml:space="preserve">ункт 2.14 Порядка изложить в следующей редакции: 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«2.14.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 xml:space="preserve"> - у Получателя субсидии должна отсутствовать неисполненная обязанность перед бюджетом города Твери по уплате налогов, сборов и иных обязательных платежей, в том числе по арендной плате за пользование муниципальным имуществом города Твери;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 xml:space="preserve">- 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FC18E0">
        <w:rPr>
          <w:sz w:val="28"/>
          <w:szCs w:val="28"/>
        </w:rPr>
        <w:t>предоставленных</w:t>
      </w:r>
      <w:proofErr w:type="gramEnd"/>
      <w:r w:rsidRPr="00FC18E0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- Получатель субсидии – юридическое лицо  не должен находиться в процессе реорганизации, ликвидации, банкротства, а Получатель субсидии – индивидуальный предприниматель не должен прекратить деятельность в качестве индивидуального предпринимателя;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- Получатель субсидии не должен получать средства из бюджета города Твери, из которого планируется предоставление субсидии в соответствии с настоящим Порядком, на основании иных нормативных правовых актов или  муниципальных правовых актов на цели, указанные в пункте 1.2 настоящего Порядка;</w:t>
      </w:r>
    </w:p>
    <w:p w:rsidR="00FC18E0" w:rsidRPr="00FC18E0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18E0">
        <w:rPr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FC18E0">
        <w:rPr>
          <w:sz w:val="28"/>
          <w:szCs w:val="28"/>
        </w:rPr>
        <w:lastRenderedPageBreak/>
        <w:t>операций (офшорные зоны</w:t>
      </w:r>
      <w:proofErr w:type="gramEnd"/>
      <w:r w:rsidRPr="00FC18E0">
        <w:rPr>
          <w:sz w:val="28"/>
          <w:szCs w:val="28"/>
        </w:rPr>
        <w:t>) в отношении таких юридических лиц, в совокупности превышает 50 процентов</w:t>
      </w:r>
      <w:proofErr w:type="gramStart"/>
      <w:r w:rsidRPr="00FC18E0">
        <w:rPr>
          <w:sz w:val="28"/>
          <w:szCs w:val="28"/>
        </w:rPr>
        <w:t>.».</w:t>
      </w:r>
      <w:proofErr w:type="gramEnd"/>
    </w:p>
    <w:p w:rsidR="00882ACD" w:rsidRDefault="00FC18E0" w:rsidP="00FC1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8E0">
        <w:rPr>
          <w:sz w:val="28"/>
          <w:szCs w:val="28"/>
        </w:rPr>
        <w:t>2.</w:t>
      </w:r>
      <w:r w:rsidRPr="00FC18E0">
        <w:rPr>
          <w:sz w:val="28"/>
          <w:szCs w:val="28"/>
        </w:rPr>
        <w:tab/>
        <w:t>Настоящее постановление вступает в силу со дня официального опубликования.</w:t>
      </w:r>
      <w:r w:rsidR="00882ACD">
        <w:rPr>
          <w:sz w:val="28"/>
          <w:szCs w:val="28"/>
        </w:rPr>
        <w:t xml:space="preserve"> </w:t>
      </w:r>
    </w:p>
    <w:p w:rsidR="00912164" w:rsidRPr="006F0FAB" w:rsidRDefault="00912164" w:rsidP="00DA31EE">
      <w:pPr>
        <w:autoSpaceDE w:val="0"/>
        <w:autoSpaceDN w:val="0"/>
        <w:adjustRightInd w:val="0"/>
        <w:ind w:firstLine="709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477FEE" w:rsidRDefault="00477FEE" w:rsidP="00DE172B">
      <w:pPr>
        <w:rPr>
          <w:sz w:val="28"/>
          <w:szCs w:val="28"/>
        </w:rPr>
      </w:pPr>
    </w:p>
    <w:p w:rsidR="00101728" w:rsidRDefault="00101728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E53F70" w:rsidRDefault="00E53F70" w:rsidP="00DE172B">
      <w:pPr>
        <w:rPr>
          <w:sz w:val="28"/>
          <w:szCs w:val="28"/>
        </w:rPr>
      </w:pPr>
    </w:p>
    <w:p w:rsidR="005F7672" w:rsidRDefault="005F7672" w:rsidP="00DE172B">
      <w:pPr>
        <w:rPr>
          <w:sz w:val="28"/>
          <w:szCs w:val="28"/>
        </w:rPr>
        <w:sectPr w:rsidR="005F7672" w:rsidSect="00D06EA0">
          <w:pgSz w:w="11906" w:h="16838"/>
          <w:pgMar w:top="1134" w:right="991" w:bottom="568" w:left="1701" w:header="708" w:footer="708" w:gutter="0"/>
          <w:cols w:space="708"/>
          <w:docGrid w:linePitch="360"/>
        </w:sectPr>
      </w:pPr>
    </w:p>
    <w:p w:rsidR="00330BE1" w:rsidRDefault="00330BE1" w:rsidP="002F1E25">
      <w:pPr>
        <w:rPr>
          <w:color w:val="000000"/>
          <w:sz w:val="28"/>
          <w:szCs w:val="28"/>
        </w:rPr>
      </w:pPr>
    </w:p>
    <w:sectPr w:rsidR="00330BE1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290D1839"/>
    <w:multiLevelType w:val="multilevel"/>
    <w:tmpl w:val="F8E89BE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2" w:hanging="2160"/>
      </w:pPr>
      <w:rPr>
        <w:rFonts w:hint="default"/>
      </w:rPr>
    </w:lvl>
  </w:abstractNum>
  <w:abstractNum w:abstractNumId="4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01A52"/>
    <w:multiLevelType w:val="hybridMultilevel"/>
    <w:tmpl w:val="D06424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01D8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29AE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3AEA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2948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728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67416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548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6C12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21B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4D73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5D5B"/>
    <w:rsid w:val="0023643E"/>
    <w:rsid w:val="00236FFA"/>
    <w:rsid w:val="00237486"/>
    <w:rsid w:val="00240128"/>
    <w:rsid w:val="00240F40"/>
    <w:rsid w:val="00242004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57786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880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2"/>
    <w:rsid w:val="002E4D27"/>
    <w:rsid w:val="002E509C"/>
    <w:rsid w:val="002E6B37"/>
    <w:rsid w:val="002E6EF0"/>
    <w:rsid w:val="002E73D8"/>
    <w:rsid w:val="002F0697"/>
    <w:rsid w:val="002F1399"/>
    <w:rsid w:val="002F1A89"/>
    <w:rsid w:val="002F1E25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5E07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35E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63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79A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59F"/>
    <w:rsid w:val="00440651"/>
    <w:rsid w:val="00440EE9"/>
    <w:rsid w:val="00441CBB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77FEE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BBE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6AA"/>
    <w:rsid w:val="00507F14"/>
    <w:rsid w:val="00511726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4BE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923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1883"/>
    <w:rsid w:val="005820F6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097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3D9C"/>
    <w:rsid w:val="005F45E6"/>
    <w:rsid w:val="005F46EC"/>
    <w:rsid w:val="005F68BF"/>
    <w:rsid w:val="005F6EB7"/>
    <w:rsid w:val="005F7672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32C"/>
    <w:rsid w:val="00616BCA"/>
    <w:rsid w:val="00616C69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D7D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333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29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444E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0FEA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2ACD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5E5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81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65D2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06F1"/>
    <w:rsid w:val="00A116D1"/>
    <w:rsid w:val="00A141DC"/>
    <w:rsid w:val="00A15E08"/>
    <w:rsid w:val="00A177B1"/>
    <w:rsid w:val="00A17C16"/>
    <w:rsid w:val="00A215E8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CD1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3E65"/>
    <w:rsid w:val="00A94017"/>
    <w:rsid w:val="00A95CFF"/>
    <w:rsid w:val="00AA1D93"/>
    <w:rsid w:val="00AA233F"/>
    <w:rsid w:val="00AA2CDB"/>
    <w:rsid w:val="00AA3EF7"/>
    <w:rsid w:val="00AA47BF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3399"/>
    <w:rsid w:val="00AC3774"/>
    <w:rsid w:val="00AC439C"/>
    <w:rsid w:val="00AC4E33"/>
    <w:rsid w:val="00AC5B05"/>
    <w:rsid w:val="00AC6054"/>
    <w:rsid w:val="00AC610F"/>
    <w:rsid w:val="00AC6632"/>
    <w:rsid w:val="00AC7EF3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6DC0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EE6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3D47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2A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06EA0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37A64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31EE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07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07E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4D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23"/>
    <w:rsid w:val="00E52AB7"/>
    <w:rsid w:val="00E53F70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68A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613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B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46D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EF770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854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7CF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2439"/>
    <w:rsid w:val="00F53695"/>
    <w:rsid w:val="00F55100"/>
    <w:rsid w:val="00F55316"/>
    <w:rsid w:val="00F555D9"/>
    <w:rsid w:val="00F566D1"/>
    <w:rsid w:val="00F57079"/>
    <w:rsid w:val="00F573BD"/>
    <w:rsid w:val="00F5784F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27A"/>
    <w:rsid w:val="00FB69D1"/>
    <w:rsid w:val="00FC0283"/>
    <w:rsid w:val="00FC0F1A"/>
    <w:rsid w:val="00FC18E0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374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4E73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D7B-AE47-43C5-972B-71AE8589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2017-10-02T08:40:00Z</cp:lastPrinted>
  <dcterms:created xsi:type="dcterms:W3CDTF">2017-10-09T14:36:00Z</dcterms:created>
  <dcterms:modified xsi:type="dcterms:W3CDTF">2017-10-09T14:37:00Z</dcterms:modified>
</cp:coreProperties>
</file>